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F05A9D">
        <w:rPr>
          <w:rFonts w:ascii="宋体" w:hAnsi="宋体" w:cs="宋体" w:hint="eastAsia"/>
          <w:b/>
          <w:kern w:val="0"/>
          <w:sz w:val="44"/>
          <w:szCs w:val="44"/>
        </w:rPr>
        <w:t>高压蒸煮设备</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F05A9D">
        <w:rPr>
          <w:rFonts w:ascii="仿宋_GB2312" w:eastAsia="仿宋_GB2312" w:hint="eastAsia"/>
          <w:b/>
          <w:sz w:val="36"/>
          <w:szCs w:val="36"/>
        </w:rPr>
        <w:t>GDJL-18/03-143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13A4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453ED" w:rsidP="00872656">
      <w:pPr>
        <w:pStyle w:val="10"/>
        <w:tabs>
          <w:tab w:val="right" w:leader="dot" w:pos="9402"/>
        </w:tabs>
        <w:rPr>
          <w:rFonts w:eastAsiaTheme="minorEastAsia" w:cstheme="minorBidi"/>
          <w:b w:val="0"/>
          <w:bCs w:val="0"/>
          <w:caps w:val="0"/>
          <w:noProof/>
          <w:sz w:val="21"/>
          <w:szCs w:val="21"/>
        </w:rPr>
      </w:pPr>
      <w:r w:rsidRPr="00D453ED">
        <w:rPr>
          <w:sz w:val="21"/>
          <w:szCs w:val="21"/>
        </w:rPr>
        <w:fldChar w:fldCharType="begin"/>
      </w:r>
      <w:r w:rsidR="00E34B45" w:rsidRPr="00872656">
        <w:rPr>
          <w:sz w:val="21"/>
          <w:szCs w:val="21"/>
        </w:rPr>
        <w:instrText xml:space="preserve"> TOC \o "1-3" \h \z \u </w:instrText>
      </w:r>
      <w:r w:rsidRPr="00D453ED">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D453E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F05A9D">
        <w:rPr>
          <w:rFonts w:asciiTheme="minorEastAsia" w:hAnsiTheme="minorEastAsia" w:hint="eastAsia"/>
          <w:sz w:val="24"/>
        </w:rPr>
        <w:t>高压蒸煮设备</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3月23日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F05A9D">
        <w:rPr>
          <w:rFonts w:asciiTheme="minorEastAsia" w:eastAsiaTheme="minorEastAsia" w:hAnsiTheme="minorEastAsia" w:hint="eastAsia"/>
          <w:bCs/>
          <w:sz w:val="24"/>
        </w:rPr>
        <w:t>GDJL-18/03-143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F05A9D">
        <w:rPr>
          <w:rFonts w:asciiTheme="minorEastAsia" w:hAnsiTheme="minorEastAsia" w:hint="eastAsia"/>
          <w:sz w:val="24"/>
        </w:rPr>
        <w:t>高压蒸煮设备</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F05A9D" w:rsidP="003429BC">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高压蒸煮设备</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F05A9D"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F05A9D" w:rsidP="00E4343E">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4月13日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4月13日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F05A9D">
        <w:rPr>
          <w:rFonts w:asciiTheme="minorEastAsia" w:eastAsiaTheme="minorEastAsia" w:hAnsiTheme="minorEastAsia" w:hint="eastAsia"/>
          <w:sz w:val="24"/>
          <w:shd w:val="clear" w:color="auto" w:fill="FFFF00"/>
        </w:rPr>
        <w:t>3</w:t>
      </w:r>
      <w:r w:rsidR="00596320">
        <w:rPr>
          <w:rFonts w:asciiTheme="minorEastAsia" w:eastAsiaTheme="minorEastAsia" w:hAnsiTheme="minorEastAsia" w:hint="eastAsia"/>
          <w:sz w:val="24"/>
          <w:shd w:val="clear" w:color="auto" w:fill="FFFF00"/>
        </w:rPr>
        <w:t>0</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3月23日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F05A9D">
              <w:rPr>
                <w:rFonts w:asciiTheme="minorEastAsia" w:hAnsiTheme="minorEastAsia" w:hint="eastAsia"/>
                <w:szCs w:val="21"/>
              </w:rPr>
              <w:t>高压蒸煮设备</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05A9D">
              <w:rPr>
                <w:rFonts w:asciiTheme="minorEastAsia" w:eastAsiaTheme="minorEastAsia" w:hAnsiTheme="minorEastAsia"/>
                <w:szCs w:val="21"/>
                <w:highlight w:val="yellow"/>
              </w:rPr>
              <w:t>GDJL-18/03-143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96320">
              <w:rPr>
                <w:rFonts w:asciiTheme="minorEastAsia" w:eastAsiaTheme="minorEastAsia" w:hAnsiTheme="minorEastAsia" w:hint="eastAsia"/>
                <w:szCs w:val="21"/>
              </w:rPr>
              <w:t>2018年</w:t>
            </w:r>
            <w:r w:rsidR="00F05A9D">
              <w:rPr>
                <w:rFonts w:asciiTheme="minorEastAsia" w:eastAsiaTheme="minorEastAsia" w:hAnsiTheme="minorEastAsia" w:hint="eastAsia"/>
                <w:szCs w:val="21"/>
              </w:rPr>
              <w:t>4月13日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F05A9D">
              <w:rPr>
                <w:rFonts w:asciiTheme="minorEastAsia" w:eastAsiaTheme="minorEastAsia" w:hAnsiTheme="minorEastAsia"/>
                <w:szCs w:val="21"/>
              </w:rPr>
              <w:t>GDJL-18/03-143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96320">
              <w:rPr>
                <w:rFonts w:asciiTheme="minorEastAsia" w:eastAsiaTheme="minorEastAsia" w:hAnsiTheme="minorEastAsia" w:hint="eastAsia"/>
                <w:szCs w:val="21"/>
                <w:highlight w:val="yellow"/>
                <w:u w:val="single"/>
              </w:rPr>
              <w:t>2018年</w:t>
            </w:r>
            <w:r w:rsidR="00F05A9D">
              <w:rPr>
                <w:rFonts w:asciiTheme="minorEastAsia" w:eastAsiaTheme="minorEastAsia" w:hAnsiTheme="minorEastAsia" w:hint="eastAsia"/>
                <w:szCs w:val="21"/>
                <w:highlight w:val="yellow"/>
                <w:u w:val="single"/>
              </w:rPr>
              <w:t>4月13日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96320">
              <w:rPr>
                <w:rFonts w:asciiTheme="minorEastAsia" w:eastAsiaTheme="minorEastAsia" w:hAnsiTheme="minorEastAsia" w:hint="eastAsia"/>
                <w:szCs w:val="21"/>
                <w:highlight w:val="yellow"/>
                <w:u w:val="single"/>
              </w:rPr>
              <w:t>2018年</w:t>
            </w:r>
            <w:r w:rsidR="00F05A9D">
              <w:rPr>
                <w:rFonts w:asciiTheme="minorEastAsia" w:eastAsiaTheme="minorEastAsia" w:hAnsiTheme="minorEastAsia" w:hint="eastAsia"/>
                <w:szCs w:val="21"/>
                <w:highlight w:val="yellow"/>
                <w:u w:val="single"/>
              </w:rPr>
              <w:t>4月13日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96320">
        <w:rPr>
          <w:rFonts w:asciiTheme="minorEastAsia" w:eastAsiaTheme="minorEastAsia" w:hAnsiTheme="minorEastAsia" w:hint="eastAsia"/>
          <w:b/>
          <w:bCs/>
          <w:sz w:val="24"/>
        </w:rPr>
        <w:t>2018年</w:t>
      </w:r>
      <w:r w:rsidR="00F05A9D">
        <w:rPr>
          <w:rFonts w:asciiTheme="minorEastAsia" w:eastAsiaTheme="minorEastAsia" w:hAnsiTheme="minorEastAsia" w:hint="eastAsia"/>
          <w:b/>
          <w:bCs/>
          <w:sz w:val="24"/>
        </w:rPr>
        <w:t>4月13日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3429BC" w:rsidRPr="00614185" w:rsidTr="00446628">
        <w:trPr>
          <w:trHeight w:val="70"/>
          <w:tblCellSpacing w:w="20" w:type="dxa"/>
        </w:trPr>
        <w:tc>
          <w:tcPr>
            <w:tcW w:w="2656" w:type="dxa"/>
            <w:shd w:val="clear" w:color="auto" w:fill="FFFFFF"/>
            <w:vAlign w:val="center"/>
            <w:hideMark/>
          </w:tcPr>
          <w:p w:rsidR="003429BC" w:rsidRPr="0091131A" w:rsidRDefault="00F05A9D" w:rsidP="0069678E">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高压蒸煮设备</w:t>
            </w:r>
          </w:p>
        </w:tc>
        <w:tc>
          <w:tcPr>
            <w:tcW w:w="1440" w:type="dxa"/>
            <w:shd w:val="clear" w:color="auto" w:fill="FFFFFF"/>
            <w:vAlign w:val="center"/>
          </w:tcPr>
          <w:p w:rsidR="003429BC" w:rsidRPr="00614185" w:rsidRDefault="003429BC" w:rsidP="0069678E">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3429BC" w:rsidRPr="00614185" w:rsidRDefault="00452CB7" w:rsidP="0069678E">
            <w:pPr>
              <w:widowControl/>
              <w:spacing w:after="150"/>
              <w:jc w:val="center"/>
              <w:rPr>
                <w:rFonts w:ascii="宋体" w:hAnsi="宋体" w:cs="宋体"/>
                <w:kern w:val="0"/>
                <w:sz w:val="24"/>
              </w:rPr>
            </w:pPr>
            <w:r>
              <w:rPr>
                <w:rFonts w:ascii="宋体" w:hAnsi="宋体" w:cs="宋体" w:hint="eastAsia"/>
                <w:kern w:val="0"/>
                <w:sz w:val="24"/>
              </w:rPr>
              <w:t>1</w:t>
            </w:r>
          </w:p>
        </w:tc>
        <w:tc>
          <w:tcPr>
            <w:tcW w:w="1494" w:type="dxa"/>
            <w:shd w:val="clear" w:color="auto" w:fill="FFFFFF"/>
            <w:vAlign w:val="center"/>
          </w:tcPr>
          <w:p w:rsidR="003429BC" w:rsidRPr="00614185" w:rsidRDefault="00452CB7" w:rsidP="0069678E">
            <w:pPr>
              <w:widowControl/>
              <w:spacing w:after="150"/>
              <w:jc w:val="center"/>
              <w:rPr>
                <w:rFonts w:ascii="宋体" w:hAnsi="宋体" w:cs="宋体"/>
                <w:kern w:val="0"/>
                <w:sz w:val="24"/>
              </w:rPr>
            </w:pPr>
            <w:r>
              <w:rPr>
                <w:rFonts w:ascii="宋体" w:hAnsi="宋体" w:cs="宋体" w:hint="eastAsia"/>
                <w:kern w:val="0"/>
                <w:sz w:val="24"/>
              </w:rPr>
              <w:t>广州</w:t>
            </w:r>
          </w:p>
        </w:tc>
        <w:tc>
          <w:tcPr>
            <w:tcW w:w="1518" w:type="dxa"/>
            <w:shd w:val="clear" w:color="auto" w:fill="FFFFFF"/>
            <w:vAlign w:val="center"/>
          </w:tcPr>
          <w:p w:rsidR="003429BC" w:rsidRPr="00614185" w:rsidRDefault="003429BC" w:rsidP="0069678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452CB7" w:rsidRPr="00452CB7" w:rsidRDefault="00452CB7" w:rsidP="00452CB7">
            <w:pPr>
              <w:spacing w:line="360" w:lineRule="auto"/>
              <w:rPr>
                <w:rFonts w:ascii="Arial" w:cs="宋体" w:hint="eastAsia"/>
                <w:sz w:val="24"/>
              </w:rPr>
            </w:pPr>
            <w:r w:rsidRPr="00452CB7">
              <w:rPr>
                <w:rFonts w:ascii="Arial" w:cs="宋体" w:hint="eastAsia"/>
                <w:sz w:val="24"/>
              </w:rPr>
              <w:t>内部容积：</w:t>
            </w:r>
            <w:r w:rsidRPr="00452CB7">
              <w:rPr>
                <w:rFonts w:ascii="Arial" w:cs="宋体" w:hint="eastAsia"/>
                <w:sz w:val="24"/>
              </w:rPr>
              <w:t>0.2m</w:t>
            </w:r>
            <w:r w:rsidRPr="00452CB7">
              <w:rPr>
                <w:rFonts w:ascii="Arial" w:cs="宋体" w:hint="eastAsia"/>
                <w:sz w:val="24"/>
                <w:vertAlign w:val="superscript"/>
              </w:rPr>
              <w:t>3</w:t>
            </w:r>
            <w:r w:rsidRPr="00452CB7">
              <w:rPr>
                <w:rFonts w:ascii="Arial" w:cs="宋体" w:hint="eastAsia"/>
                <w:sz w:val="24"/>
              </w:rPr>
              <w:t>，</w:t>
            </w:r>
            <w:r w:rsidRPr="00452CB7">
              <w:rPr>
                <w:rFonts w:ascii="Arial" w:cs="宋体" w:hint="eastAsia"/>
                <w:sz w:val="24"/>
              </w:rPr>
              <w:t>50L</w:t>
            </w:r>
          </w:p>
          <w:p w:rsidR="00452CB7" w:rsidRPr="00452CB7" w:rsidRDefault="00452CB7" w:rsidP="00452CB7">
            <w:pPr>
              <w:spacing w:line="360" w:lineRule="auto"/>
              <w:rPr>
                <w:rFonts w:ascii="Arial" w:cs="宋体" w:hint="eastAsia"/>
                <w:sz w:val="24"/>
              </w:rPr>
            </w:pPr>
            <w:r w:rsidRPr="00452CB7">
              <w:rPr>
                <w:rFonts w:ascii="Arial" w:cs="宋体" w:hint="eastAsia"/>
                <w:sz w:val="24"/>
              </w:rPr>
              <w:t>湿度范围：</w:t>
            </w:r>
            <w:r w:rsidRPr="00452CB7">
              <w:rPr>
                <w:rFonts w:ascii="Arial" w:cs="宋体" w:hint="eastAsia"/>
                <w:sz w:val="24"/>
              </w:rPr>
              <w:t>75%~100%</w:t>
            </w:r>
          </w:p>
          <w:p w:rsidR="00452CB7" w:rsidRPr="00452CB7" w:rsidRDefault="00452CB7" w:rsidP="00452CB7">
            <w:pPr>
              <w:spacing w:line="360" w:lineRule="auto"/>
              <w:rPr>
                <w:rFonts w:ascii="Arial" w:cs="宋体" w:hint="eastAsia"/>
                <w:sz w:val="24"/>
              </w:rPr>
            </w:pPr>
            <w:r w:rsidRPr="00452CB7">
              <w:rPr>
                <w:rFonts w:ascii="Arial" w:cs="宋体" w:hint="eastAsia"/>
                <w:sz w:val="24"/>
              </w:rPr>
              <w:t>温度范围：</w:t>
            </w:r>
            <w:r w:rsidRPr="00452CB7">
              <w:rPr>
                <w:rFonts w:ascii="Arial" w:cs="宋体" w:hint="eastAsia"/>
                <w:sz w:val="24"/>
              </w:rPr>
              <w:t>105</w:t>
            </w:r>
            <w:r w:rsidRPr="00452CB7">
              <w:rPr>
                <w:rFonts w:ascii="Arial" w:cs="宋体" w:hint="eastAsia"/>
                <w:sz w:val="24"/>
              </w:rPr>
              <w:t>℃</w:t>
            </w:r>
            <w:r w:rsidRPr="00452CB7">
              <w:rPr>
                <w:rFonts w:ascii="Arial" w:cs="宋体" w:hint="eastAsia"/>
                <w:sz w:val="24"/>
              </w:rPr>
              <w:t>~142</w:t>
            </w:r>
            <w:r w:rsidRPr="00452CB7">
              <w:rPr>
                <w:rFonts w:ascii="Arial" w:cs="宋体" w:hint="eastAsia"/>
                <w:sz w:val="24"/>
              </w:rPr>
              <w:t>℃</w:t>
            </w:r>
          </w:p>
          <w:p w:rsidR="00452CB7" w:rsidRPr="00452CB7" w:rsidRDefault="00452CB7" w:rsidP="00452CB7">
            <w:pPr>
              <w:spacing w:line="360" w:lineRule="auto"/>
              <w:rPr>
                <w:rFonts w:ascii="Arial" w:cs="宋体" w:hint="eastAsia"/>
                <w:sz w:val="24"/>
              </w:rPr>
            </w:pPr>
            <w:proofErr w:type="gramStart"/>
            <w:r w:rsidRPr="00452CB7">
              <w:rPr>
                <w:rFonts w:ascii="Arial" w:cs="宋体" w:hint="eastAsia"/>
                <w:sz w:val="24"/>
              </w:rPr>
              <w:t>壓</w:t>
            </w:r>
            <w:proofErr w:type="gramEnd"/>
            <w:r w:rsidRPr="00452CB7">
              <w:rPr>
                <w:rFonts w:ascii="Arial" w:cs="宋体" w:hint="eastAsia"/>
                <w:sz w:val="24"/>
              </w:rPr>
              <w:t>力範</w:t>
            </w:r>
            <w:proofErr w:type="gramStart"/>
            <w:r w:rsidRPr="00452CB7">
              <w:rPr>
                <w:rFonts w:ascii="Arial" w:cs="宋体" w:hint="eastAsia"/>
                <w:sz w:val="24"/>
              </w:rPr>
              <w:t>圍</w:t>
            </w:r>
            <w:proofErr w:type="gramEnd"/>
            <w:r w:rsidRPr="00452CB7">
              <w:rPr>
                <w:rFonts w:ascii="Arial" w:cs="宋体" w:hint="eastAsia"/>
                <w:sz w:val="24"/>
              </w:rPr>
              <w:t>：</w:t>
            </w:r>
            <w:r w:rsidRPr="00452CB7">
              <w:rPr>
                <w:rFonts w:ascii="Arial" w:cs="宋体" w:hint="eastAsia"/>
                <w:sz w:val="24"/>
              </w:rPr>
              <w:t>0.02</w:t>
            </w:r>
            <w:r w:rsidRPr="00452CB7">
              <w:rPr>
                <w:rFonts w:ascii="Arial" w:cs="宋体" w:hint="eastAsia"/>
                <w:sz w:val="24"/>
              </w:rPr>
              <w:t>～</w:t>
            </w:r>
            <w:r w:rsidRPr="00452CB7">
              <w:rPr>
                <w:rFonts w:ascii="Arial" w:cs="宋体" w:hint="eastAsia"/>
                <w:sz w:val="24"/>
              </w:rPr>
              <w:t>0.196MPa</w:t>
            </w:r>
          </w:p>
          <w:p w:rsidR="00452CB7" w:rsidRPr="00452CB7" w:rsidRDefault="00452CB7" w:rsidP="00452CB7">
            <w:pPr>
              <w:spacing w:line="360" w:lineRule="auto"/>
              <w:rPr>
                <w:rFonts w:ascii="Arial" w:cs="宋体"/>
                <w:sz w:val="24"/>
              </w:rPr>
            </w:pPr>
            <w:r w:rsidRPr="00452CB7">
              <w:rPr>
                <w:rFonts w:ascii="Arial" w:cs="宋体" w:hint="eastAsia"/>
                <w:sz w:val="24"/>
              </w:rPr>
              <w:t>带远程通讯数据接口（网口）</w:t>
            </w:r>
          </w:p>
          <w:p w:rsidR="00452CB7" w:rsidRPr="00452CB7" w:rsidRDefault="00452CB7" w:rsidP="00452CB7">
            <w:pPr>
              <w:spacing w:line="360" w:lineRule="auto"/>
              <w:rPr>
                <w:rFonts w:ascii="Arial" w:cs="宋体" w:hint="eastAsia"/>
                <w:sz w:val="24"/>
              </w:rPr>
            </w:pPr>
            <w:r w:rsidRPr="00452CB7">
              <w:rPr>
                <w:rFonts w:ascii="Arial" w:cs="宋体"/>
                <w:sz w:val="24"/>
              </w:rPr>
              <w:t>箱内端子：</w:t>
            </w:r>
            <w:r w:rsidRPr="00452CB7">
              <w:rPr>
                <w:rFonts w:ascii="Arial" w:cs="宋体" w:hint="eastAsia"/>
                <w:sz w:val="24"/>
              </w:rPr>
              <w:t>72pin</w:t>
            </w:r>
          </w:p>
          <w:p w:rsidR="00452CB7" w:rsidRPr="00452CB7" w:rsidRDefault="00452CB7" w:rsidP="00452CB7">
            <w:pPr>
              <w:spacing w:line="360" w:lineRule="auto"/>
              <w:rPr>
                <w:rFonts w:ascii="Arial" w:cs="宋体"/>
                <w:sz w:val="24"/>
              </w:rPr>
            </w:pPr>
            <w:r w:rsidRPr="00452CB7">
              <w:rPr>
                <w:rFonts w:ascii="Arial" w:cs="宋体" w:hint="eastAsia"/>
                <w:sz w:val="24"/>
              </w:rPr>
              <w:t>设备执行与满足标准</w:t>
            </w:r>
            <w:r w:rsidRPr="00452CB7">
              <w:rPr>
                <w:rFonts w:ascii="Arial" w:cs="宋体"/>
                <w:sz w:val="24"/>
              </w:rPr>
              <w:t>:</w:t>
            </w:r>
          </w:p>
          <w:p w:rsidR="00452CB7" w:rsidRPr="00452CB7" w:rsidRDefault="00452CB7" w:rsidP="00452CB7">
            <w:pPr>
              <w:spacing w:line="360" w:lineRule="auto"/>
              <w:rPr>
                <w:rFonts w:ascii="Arial" w:cs="宋体"/>
                <w:sz w:val="24"/>
              </w:rPr>
            </w:pPr>
            <w:r w:rsidRPr="00452CB7">
              <w:rPr>
                <w:rFonts w:ascii="Arial" w:cs="宋体" w:hint="eastAsia"/>
                <w:sz w:val="24"/>
              </w:rPr>
              <w:t></w:t>
            </w:r>
            <w:r w:rsidRPr="00452CB7">
              <w:rPr>
                <w:rFonts w:ascii="Arial" w:cs="宋体"/>
                <w:sz w:val="24"/>
              </w:rPr>
              <w:t xml:space="preserve"> GB/T10586-1989</w:t>
            </w:r>
            <w:r w:rsidRPr="00452CB7">
              <w:rPr>
                <w:rFonts w:ascii="Arial" w:cs="宋体" w:hint="eastAsia"/>
                <w:sz w:val="24"/>
              </w:rPr>
              <w:t>湿热试验</w:t>
            </w:r>
            <w:proofErr w:type="gramStart"/>
            <w:r w:rsidRPr="00452CB7">
              <w:rPr>
                <w:rFonts w:ascii="Arial" w:cs="宋体" w:hint="eastAsia"/>
                <w:sz w:val="24"/>
              </w:rPr>
              <w:t>室技术</w:t>
            </w:r>
            <w:proofErr w:type="gramEnd"/>
            <w:r w:rsidRPr="00452CB7">
              <w:rPr>
                <w:rFonts w:ascii="Arial" w:cs="宋体" w:hint="eastAsia"/>
                <w:sz w:val="24"/>
              </w:rPr>
              <w:t>条件。</w:t>
            </w:r>
          </w:p>
          <w:p w:rsidR="00452CB7" w:rsidRPr="00452CB7" w:rsidRDefault="00452CB7" w:rsidP="00452CB7">
            <w:pPr>
              <w:spacing w:line="360" w:lineRule="auto"/>
              <w:rPr>
                <w:rFonts w:ascii="Arial" w:cs="宋体"/>
                <w:sz w:val="24"/>
              </w:rPr>
            </w:pPr>
            <w:r w:rsidRPr="00452CB7">
              <w:rPr>
                <w:rFonts w:ascii="Arial" w:cs="宋体" w:hint="eastAsia"/>
                <w:sz w:val="24"/>
              </w:rPr>
              <w:t></w:t>
            </w:r>
            <w:r w:rsidRPr="00452CB7">
              <w:rPr>
                <w:rFonts w:ascii="Arial" w:cs="宋体"/>
                <w:sz w:val="24"/>
              </w:rPr>
              <w:t xml:space="preserve"> GB2423.3-93(IEC68-2-3)</w:t>
            </w:r>
            <w:r w:rsidRPr="00452CB7">
              <w:rPr>
                <w:rFonts w:ascii="Arial" w:cs="宋体" w:hint="eastAsia"/>
                <w:sz w:val="24"/>
              </w:rPr>
              <w:t>恒定湿热试验。</w:t>
            </w:r>
          </w:p>
          <w:p w:rsidR="00452CB7" w:rsidRPr="00452CB7" w:rsidRDefault="00452CB7" w:rsidP="00452CB7">
            <w:pPr>
              <w:spacing w:line="360" w:lineRule="auto"/>
              <w:rPr>
                <w:rFonts w:ascii="Arial" w:cs="宋体"/>
                <w:sz w:val="24"/>
              </w:rPr>
            </w:pPr>
            <w:r w:rsidRPr="00452CB7">
              <w:rPr>
                <w:rFonts w:ascii="Arial" w:cs="宋体" w:hint="eastAsia"/>
                <w:sz w:val="24"/>
              </w:rPr>
              <w:t></w:t>
            </w:r>
            <w:r w:rsidRPr="00452CB7">
              <w:rPr>
                <w:rFonts w:ascii="Arial" w:cs="宋体"/>
                <w:sz w:val="24"/>
              </w:rPr>
              <w:t xml:space="preserve"> MIL-STD810D </w:t>
            </w:r>
            <w:r w:rsidRPr="00452CB7">
              <w:rPr>
                <w:rFonts w:ascii="Arial" w:cs="宋体" w:hint="eastAsia"/>
                <w:sz w:val="24"/>
              </w:rPr>
              <w:t>方法</w:t>
            </w:r>
            <w:r w:rsidRPr="00452CB7">
              <w:rPr>
                <w:rFonts w:ascii="Arial" w:cs="宋体"/>
                <w:sz w:val="24"/>
              </w:rPr>
              <w:t>502.2</w:t>
            </w:r>
            <w:r w:rsidRPr="00452CB7">
              <w:rPr>
                <w:rFonts w:ascii="Arial" w:cs="宋体" w:hint="eastAsia"/>
                <w:sz w:val="24"/>
              </w:rPr>
              <w:t>。</w:t>
            </w:r>
          </w:p>
          <w:p w:rsidR="00452CB7" w:rsidRPr="00452CB7" w:rsidRDefault="00452CB7" w:rsidP="00452CB7">
            <w:pPr>
              <w:spacing w:line="360" w:lineRule="auto"/>
              <w:rPr>
                <w:rFonts w:ascii="Arial" w:cs="宋体"/>
                <w:sz w:val="24"/>
              </w:rPr>
            </w:pPr>
            <w:r w:rsidRPr="00452CB7">
              <w:rPr>
                <w:rFonts w:ascii="Arial" w:cs="宋体" w:hint="eastAsia"/>
                <w:sz w:val="24"/>
              </w:rPr>
              <w:t></w:t>
            </w:r>
            <w:r w:rsidRPr="00452CB7">
              <w:rPr>
                <w:rFonts w:ascii="Arial" w:cs="宋体"/>
                <w:sz w:val="24"/>
              </w:rPr>
              <w:t xml:space="preserve"> GJB150.9-8</w:t>
            </w:r>
            <w:r w:rsidRPr="00452CB7">
              <w:rPr>
                <w:rFonts w:ascii="Arial" w:cs="宋体" w:hint="eastAsia"/>
                <w:sz w:val="24"/>
              </w:rPr>
              <w:t>温湿试验。</w:t>
            </w:r>
          </w:p>
          <w:p w:rsidR="00452CB7" w:rsidRPr="00452CB7" w:rsidRDefault="00452CB7" w:rsidP="00452CB7">
            <w:pPr>
              <w:spacing w:line="360" w:lineRule="auto"/>
              <w:rPr>
                <w:rFonts w:ascii="Arial" w:cs="宋体"/>
                <w:sz w:val="24"/>
              </w:rPr>
            </w:pPr>
            <w:r w:rsidRPr="00452CB7">
              <w:rPr>
                <w:rFonts w:ascii="Arial" w:cs="宋体" w:hint="eastAsia"/>
                <w:sz w:val="24"/>
              </w:rPr>
              <w:t></w:t>
            </w:r>
            <w:r w:rsidRPr="00452CB7">
              <w:rPr>
                <w:rFonts w:ascii="Arial" w:cs="宋体"/>
                <w:sz w:val="24"/>
              </w:rPr>
              <w:t xml:space="preserve"> GB2423.34-86</w:t>
            </w:r>
            <w:r w:rsidRPr="00452CB7">
              <w:rPr>
                <w:rFonts w:ascii="Arial" w:cs="宋体" w:hint="eastAsia"/>
                <w:sz w:val="24"/>
              </w:rPr>
              <w:t>、</w:t>
            </w:r>
            <w:r w:rsidRPr="00452CB7">
              <w:rPr>
                <w:rFonts w:ascii="Arial" w:cs="宋体"/>
                <w:sz w:val="24"/>
              </w:rPr>
              <w:t xml:space="preserve">MIL-STD883C </w:t>
            </w:r>
            <w:r w:rsidRPr="00452CB7">
              <w:rPr>
                <w:rFonts w:ascii="Arial" w:cs="宋体" w:hint="eastAsia"/>
                <w:sz w:val="24"/>
              </w:rPr>
              <w:t>方法</w:t>
            </w:r>
            <w:r w:rsidRPr="00452CB7">
              <w:rPr>
                <w:rFonts w:ascii="Arial" w:cs="宋体"/>
                <w:sz w:val="24"/>
              </w:rPr>
              <w:t xml:space="preserve">1004.2 </w:t>
            </w:r>
            <w:r w:rsidRPr="00452CB7">
              <w:rPr>
                <w:rFonts w:ascii="Arial" w:cs="宋体" w:hint="eastAsia"/>
                <w:sz w:val="24"/>
              </w:rPr>
              <w:t>温湿度、高压组合循环试验。</w:t>
            </w:r>
          </w:p>
          <w:p w:rsidR="00452CB7" w:rsidRPr="00452CB7" w:rsidRDefault="00452CB7" w:rsidP="00452CB7">
            <w:pPr>
              <w:spacing w:line="360" w:lineRule="auto"/>
              <w:rPr>
                <w:rFonts w:ascii="Arial" w:cs="宋体"/>
                <w:sz w:val="24"/>
              </w:rPr>
            </w:pPr>
            <w:r w:rsidRPr="00452CB7">
              <w:rPr>
                <w:rFonts w:ascii="Arial" w:cs="宋体" w:hint="eastAsia"/>
                <w:sz w:val="24"/>
              </w:rPr>
              <w:t></w:t>
            </w:r>
            <w:r w:rsidRPr="00452CB7">
              <w:rPr>
                <w:rFonts w:ascii="Arial" w:cs="宋体"/>
                <w:sz w:val="24"/>
              </w:rPr>
              <w:t xml:space="preserve"> IEC60068-2-66 </w:t>
            </w:r>
            <w:r w:rsidRPr="00452CB7">
              <w:rPr>
                <w:rFonts w:ascii="Arial" w:cs="宋体" w:hint="eastAsia"/>
                <w:sz w:val="24"/>
              </w:rPr>
              <w:t>环境试验第</w:t>
            </w:r>
            <w:r w:rsidRPr="00452CB7">
              <w:rPr>
                <w:rFonts w:ascii="Arial" w:cs="宋体"/>
                <w:sz w:val="24"/>
              </w:rPr>
              <w:t xml:space="preserve">2-66 </w:t>
            </w:r>
            <w:r w:rsidRPr="00452CB7">
              <w:rPr>
                <w:rFonts w:ascii="Arial" w:cs="宋体" w:hint="eastAsia"/>
                <w:sz w:val="24"/>
              </w:rPr>
              <w:t>部分</w:t>
            </w:r>
            <w:r w:rsidRPr="00452CB7">
              <w:rPr>
                <w:rFonts w:ascii="Arial" w:cs="宋体"/>
                <w:sz w:val="24"/>
              </w:rPr>
              <w:t>:</w:t>
            </w:r>
            <w:r w:rsidRPr="00452CB7">
              <w:rPr>
                <w:rFonts w:ascii="Arial" w:cs="宋体" w:hint="eastAsia"/>
                <w:sz w:val="24"/>
              </w:rPr>
              <w:t>试验方法试验</w:t>
            </w:r>
            <w:proofErr w:type="spellStart"/>
            <w:r w:rsidRPr="00452CB7">
              <w:rPr>
                <w:rFonts w:ascii="Arial" w:cs="宋体"/>
                <w:sz w:val="24"/>
              </w:rPr>
              <w:t>Cx</w:t>
            </w:r>
            <w:proofErr w:type="spellEnd"/>
            <w:r w:rsidRPr="00452CB7">
              <w:rPr>
                <w:rFonts w:ascii="Arial" w:cs="宋体"/>
                <w:sz w:val="24"/>
              </w:rPr>
              <w:t>:</w:t>
            </w:r>
            <w:r w:rsidRPr="00452CB7">
              <w:rPr>
                <w:rFonts w:ascii="Arial" w:cs="宋体" w:hint="eastAsia"/>
                <w:sz w:val="24"/>
              </w:rPr>
              <w:t>稳态湿热</w:t>
            </w:r>
            <w:r w:rsidRPr="00452CB7">
              <w:rPr>
                <w:rFonts w:ascii="Arial" w:cs="宋体"/>
                <w:sz w:val="24"/>
              </w:rPr>
              <w:t>(</w:t>
            </w:r>
            <w:proofErr w:type="gramStart"/>
            <w:r w:rsidRPr="00452CB7">
              <w:rPr>
                <w:rFonts w:ascii="Arial" w:cs="宋体" w:hint="eastAsia"/>
                <w:sz w:val="24"/>
              </w:rPr>
              <w:t>不饱合</w:t>
            </w:r>
            <w:proofErr w:type="gramEnd"/>
            <w:r w:rsidRPr="00452CB7">
              <w:rPr>
                <w:rFonts w:ascii="Arial" w:cs="宋体" w:hint="eastAsia"/>
                <w:sz w:val="24"/>
              </w:rPr>
              <w:t>加压蒸汽</w:t>
            </w:r>
            <w:r w:rsidRPr="00452CB7">
              <w:rPr>
                <w:rFonts w:ascii="Arial" w:cs="宋体"/>
                <w:sz w:val="24"/>
              </w:rPr>
              <w:t>)</w:t>
            </w:r>
          </w:p>
          <w:p w:rsidR="00452CB7" w:rsidRPr="00452CB7" w:rsidRDefault="00452CB7" w:rsidP="00452CB7">
            <w:pPr>
              <w:spacing w:line="360" w:lineRule="auto"/>
              <w:rPr>
                <w:rFonts w:ascii="Arial" w:cs="宋体"/>
                <w:sz w:val="24"/>
              </w:rPr>
            </w:pPr>
            <w:r w:rsidRPr="00452CB7">
              <w:rPr>
                <w:rFonts w:ascii="Arial" w:cs="宋体" w:hint="eastAsia"/>
                <w:sz w:val="24"/>
              </w:rPr>
              <w:t></w:t>
            </w:r>
            <w:r w:rsidRPr="00452CB7">
              <w:rPr>
                <w:rFonts w:ascii="Arial" w:cs="宋体"/>
                <w:sz w:val="24"/>
              </w:rPr>
              <w:t xml:space="preserve"> JESD22-A102-B </w:t>
            </w:r>
            <w:r w:rsidRPr="00452CB7">
              <w:rPr>
                <w:rFonts w:ascii="Arial" w:cs="宋体" w:hint="eastAsia"/>
                <w:sz w:val="24"/>
              </w:rPr>
              <w:t>饱和湿度试验</w:t>
            </w:r>
          </w:p>
          <w:p w:rsidR="00452CB7" w:rsidRPr="00452CB7" w:rsidRDefault="00452CB7" w:rsidP="00452CB7">
            <w:pPr>
              <w:spacing w:line="360" w:lineRule="auto"/>
              <w:rPr>
                <w:rFonts w:ascii="Arial" w:cs="宋体"/>
                <w:sz w:val="24"/>
              </w:rPr>
            </w:pPr>
            <w:r w:rsidRPr="00452CB7">
              <w:rPr>
                <w:rFonts w:ascii="Arial" w:cs="宋体" w:hint="eastAsia"/>
                <w:sz w:val="24"/>
              </w:rPr>
              <w:t></w:t>
            </w:r>
            <w:r w:rsidRPr="00452CB7">
              <w:rPr>
                <w:rFonts w:ascii="Arial" w:cs="宋体"/>
                <w:sz w:val="24"/>
              </w:rPr>
              <w:t xml:space="preserve"> EIAJED4701 </w:t>
            </w:r>
            <w:r w:rsidRPr="00452CB7">
              <w:rPr>
                <w:rFonts w:ascii="Arial" w:cs="宋体" w:hint="eastAsia"/>
                <w:sz w:val="24"/>
              </w:rPr>
              <w:t>高温、储存老化试验</w:t>
            </w:r>
          </w:p>
          <w:p w:rsidR="00452CB7" w:rsidRPr="00452CB7" w:rsidRDefault="00452CB7" w:rsidP="00452CB7">
            <w:pPr>
              <w:spacing w:line="360" w:lineRule="auto"/>
              <w:rPr>
                <w:rFonts w:ascii="Arial" w:cs="宋体"/>
                <w:sz w:val="24"/>
              </w:rPr>
            </w:pPr>
            <w:r w:rsidRPr="00452CB7">
              <w:rPr>
                <w:rFonts w:ascii="Arial" w:cs="宋体" w:hint="eastAsia"/>
                <w:sz w:val="24"/>
              </w:rPr>
              <w:t></w:t>
            </w:r>
            <w:r w:rsidRPr="00452CB7">
              <w:rPr>
                <w:rFonts w:ascii="Arial" w:cs="宋体"/>
                <w:sz w:val="24"/>
              </w:rPr>
              <w:t xml:space="preserve"> EIA/JESD22 </w:t>
            </w:r>
            <w:r w:rsidRPr="00452CB7">
              <w:rPr>
                <w:rFonts w:ascii="Arial" w:cs="宋体" w:hint="eastAsia"/>
                <w:sz w:val="24"/>
              </w:rPr>
              <w:t>加速水汽对抗性，无偏置高压蒸煮</w:t>
            </w:r>
          </w:p>
          <w:p w:rsidR="00452CB7" w:rsidRPr="00452CB7" w:rsidRDefault="00452CB7" w:rsidP="00452CB7">
            <w:pPr>
              <w:spacing w:line="360" w:lineRule="auto"/>
              <w:rPr>
                <w:rFonts w:ascii="Arial" w:cs="宋体" w:hint="eastAsia"/>
                <w:sz w:val="24"/>
              </w:rPr>
            </w:pPr>
            <w:r w:rsidRPr="00452CB7">
              <w:rPr>
                <w:rFonts w:ascii="Arial" w:cs="宋体" w:hint="eastAsia"/>
                <w:sz w:val="24"/>
              </w:rPr>
              <w:t></w:t>
            </w:r>
            <w:r w:rsidRPr="00452CB7">
              <w:rPr>
                <w:rFonts w:ascii="Arial" w:cs="宋体"/>
                <w:sz w:val="24"/>
              </w:rPr>
              <w:t xml:space="preserve"> GB4937 IEC749 </w:t>
            </w:r>
            <w:r w:rsidRPr="00452CB7">
              <w:rPr>
                <w:rFonts w:ascii="Arial" w:cs="宋体" w:hint="eastAsia"/>
                <w:sz w:val="24"/>
              </w:rPr>
              <w:t>半导体器件机械和气候试验方法</w:t>
            </w:r>
          </w:p>
          <w:p w:rsidR="00264002" w:rsidRPr="00452CB7" w:rsidRDefault="00264002" w:rsidP="003D592A">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F05A9D">
        <w:rPr>
          <w:rFonts w:ascii="宋体" w:hAnsi="宋体" w:hint="eastAsia"/>
          <w:sz w:val="24"/>
        </w:rPr>
        <w:t>GDJL-18/03-143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F05A9D">
        <w:rPr>
          <w:rFonts w:asciiTheme="minorEastAsia" w:hAnsiTheme="minorEastAsia" w:hint="eastAsia"/>
          <w:sz w:val="24"/>
        </w:rPr>
        <w:t>高压蒸煮设备</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F05A9D">
        <w:rPr>
          <w:rFonts w:ascii="宋体" w:hAnsi="宋体" w:hint="eastAsia"/>
          <w:sz w:val="24"/>
        </w:rPr>
        <w:t>GDJL-18/03-143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F05A9D">
        <w:rPr>
          <w:rFonts w:ascii="宋体" w:hAnsi="宋体" w:hint="eastAsia"/>
          <w:bCs/>
          <w:sz w:val="24"/>
        </w:rPr>
        <w:t>GDJL-18/03-143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3DF" w:rsidRDefault="001603DF" w:rsidP="004E6772">
      <w:r>
        <w:separator/>
      </w:r>
    </w:p>
  </w:endnote>
  <w:endnote w:type="continuationSeparator" w:id="0">
    <w:p w:rsidR="001603DF" w:rsidRDefault="001603D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D453E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52CB7" w:rsidRPr="00452CB7">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3DF" w:rsidRDefault="001603DF" w:rsidP="004E6772">
      <w:r>
        <w:separator/>
      </w:r>
    </w:p>
  </w:footnote>
  <w:footnote w:type="continuationSeparator" w:id="0">
    <w:p w:rsidR="001603DF" w:rsidRDefault="001603D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F05A9D">
      <w:rPr>
        <w:rFonts w:asciiTheme="minorEastAsia" w:hAnsiTheme="minorEastAsia" w:hint="eastAsia"/>
        <w:sz w:val="21"/>
        <w:szCs w:val="21"/>
      </w:rPr>
      <w:t>高压蒸煮设备</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F05A9D">
      <w:rPr>
        <w:rFonts w:ascii="宋体" w:hAnsi="宋体" w:cs="宋体" w:hint="eastAsia"/>
        <w:kern w:val="0"/>
        <w:sz w:val="21"/>
        <w:szCs w:val="21"/>
      </w:rPr>
      <w:t>高压蒸煮设备</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5"/>
  </w:num>
  <w:num w:numId="3">
    <w:abstractNumId w:val="24"/>
  </w:num>
  <w:num w:numId="4">
    <w:abstractNumId w:val="7"/>
  </w:num>
  <w:num w:numId="5">
    <w:abstractNumId w:val="5"/>
  </w:num>
  <w:num w:numId="6">
    <w:abstractNumId w:val="3"/>
  </w:num>
  <w:num w:numId="7">
    <w:abstractNumId w:val="19"/>
  </w:num>
  <w:num w:numId="8">
    <w:abstractNumId w:val="14"/>
  </w:num>
  <w:num w:numId="9">
    <w:abstractNumId w:val="12"/>
  </w:num>
  <w:num w:numId="10">
    <w:abstractNumId w:val="17"/>
  </w:num>
  <w:num w:numId="11">
    <w:abstractNumId w:val="22"/>
  </w:num>
  <w:num w:numId="12">
    <w:abstractNumId w:val="8"/>
  </w:num>
  <w:num w:numId="13">
    <w:abstractNumId w:val="28"/>
  </w:num>
  <w:num w:numId="14">
    <w:abstractNumId w:val="21"/>
  </w:num>
  <w:num w:numId="15">
    <w:abstractNumId w:val="0"/>
  </w:num>
  <w:num w:numId="16">
    <w:abstractNumId w:val="16"/>
  </w:num>
  <w:num w:numId="17">
    <w:abstractNumId w:val="11"/>
  </w:num>
  <w:num w:numId="18">
    <w:abstractNumId w:val="1"/>
  </w:num>
  <w:num w:numId="19">
    <w:abstractNumId w:val="6"/>
  </w:num>
  <w:num w:numId="20">
    <w:abstractNumId w:val="4"/>
  </w:num>
  <w:num w:numId="21">
    <w:abstractNumId w:val="2"/>
  </w:num>
  <w:num w:numId="22">
    <w:abstractNumId w:val="26"/>
  </w:num>
  <w:num w:numId="23">
    <w:abstractNumId w:val="23"/>
  </w:num>
  <w:num w:numId="24">
    <w:abstractNumId w:val="13"/>
  </w:num>
  <w:num w:numId="25">
    <w:abstractNumId w:val="10"/>
  </w:num>
  <w:num w:numId="26">
    <w:abstractNumId w:val="18"/>
  </w:num>
  <w:num w:numId="27">
    <w:abstractNumId w:val="27"/>
  </w:num>
  <w:num w:numId="28">
    <w:abstractNumId w:val="20"/>
  </w:num>
  <w:num w:numId="29">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0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23A77"/>
    <w:rsid w:val="001310AD"/>
    <w:rsid w:val="001326B2"/>
    <w:rsid w:val="001332DA"/>
    <w:rsid w:val="00133A67"/>
    <w:rsid w:val="0013460A"/>
    <w:rsid w:val="00141AF1"/>
    <w:rsid w:val="00143ACB"/>
    <w:rsid w:val="001463BC"/>
    <w:rsid w:val="001603DF"/>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6689C"/>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1275"/>
    <w:rsid w:val="00513A46"/>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453ED"/>
    <w:rsid w:val="00D51ABB"/>
    <w:rsid w:val="00D56DF5"/>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DF1872"/>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46655-9A76-4E78-AF09-17491D66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4428</Words>
  <Characters>25242</Characters>
  <Application>Microsoft Office Word</Application>
  <DocSecurity>0</DocSecurity>
  <Lines>210</Lines>
  <Paragraphs>59</Paragraphs>
  <ScaleCrop>false</ScaleCrop>
  <Company>Lenovo</Company>
  <LinksUpToDate>false</LinksUpToDate>
  <CharactersWithSpaces>29611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2018-03-23T08:54:00Z</dcterms:created>
  <dcterms:modified xsi:type="dcterms:W3CDTF">2018-03-23T08:57:00Z</dcterms:modified>
</cp:coreProperties>
</file>